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65" w:rsidRDefault="006532E0" w:rsidP="006532E0">
      <w:pPr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>ФОРМИРОВАНИЕ МОТИВАЦИИ К ЗАНЯТИЯМ ФИЗИЧЕСКОЙ КУЛЬТУРОЙ У УЧАЩИХСЯ СРЕДНИХ КЛАССОВ НА УРОКАХ СПОРТИВНЫХ ИГР</w:t>
      </w:r>
    </w:p>
    <w:p w:rsidR="006532E0" w:rsidRDefault="006532E0" w:rsidP="006532E0">
      <w:pPr>
        <w:rPr>
          <w:rFonts w:ascii="Times New Roman" w:hAnsi="Times New Roman" w:cs="Times New Roman"/>
          <w:sz w:val="24"/>
          <w:szCs w:val="24"/>
        </w:rPr>
      </w:pPr>
    </w:p>
    <w:p w:rsidR="006532E0" w:rsidRDefault="006532E0" w:rsidP="006532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>Гаранина К.Д., учитель физич</w:t>
      </w:r>
      <w:r>
        <w:rPr>
          <w:rFonts w:ascii="Times New Roman" w:hAnsi="Times New Roman" w:cs="Times New Roman"/>
          <w:sz w:val="24"/>
          <w:szCs w:val="24"/>
        </w:rPr>
        <w:t>еской культуры</w:t>
      </w:r>
    </w:p>
    <w:p w:rsidR="006532E0" w:rsidRDefault="006532E0" w:rsidP="006532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«Гимназия №179 центр-образования</w:t>
      </w:r>
      <w:r w:rsidRPr="006532E0">
        <w:rPr>
          <w:rFonts w:ascii="Times New Roman" w:hAnsi="Times New Roman" w:cs="Times New Roman"/>
          <w:sz w:val="24"/>
          <w:szCs w:val="24"/>
        </w:rPr>
        <w:t>», Казань, Россия</w:t>
      </w:r>
    </w:p>
    <w:p w:rsidR="006532E0" w:rsidRDefault="006532E0" w:rsidP="006532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32E0" w:rsidRDefault="006532E0" w:rsidP="006532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32E0" w:rsidRDefault="006532E0" w:rsidP="0065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6532E0">
        <w:rPr>
          <w:rFonts w:ascii="Times New Roman" w:hAnsi="Times New Roman" w:cs="Times New Roman"/>
          <w:sz w:val="24"/>
          <w:szCs w:val="24"/>
        </w:rPr>
        <w:t xml:space="preserve"> Развитие современного общества, научно-технический прогресс оказывает как положительное, так и отрицательное влияние на все сферы жизни деятельности человека. Так в образовании произошло не только значительное изменение методики обучения, но и отмечается ухудшение состояния физического и психического здоровья детей вследствие учебной перегрузки. Основным фактором ухудшения здоровья и физической подготовленности учащихся является, по-нашему мнению, снижение двигательной активности детей. Основной потенциал развития успешного общества – человеческий сегодня, несомненно, находится под угрозой, что обуславливает необходимость разработки новых подходов, методик, технологий развития личности подрастающего поколения. Приоритетным направлением в развитии этой области системы образования является разработка теоретико-методологических основ формирования физической культуры личности и здорового образа жизни детей и подростков. Таким образом, очевидна необходимость совершенствования личности современных школьников в направлении формирования у них мотивации к занятиям физической культурой и спортом, как основы здорового образа жизни. </w:t>
      </w:r>
    </w:p>
    <w:p w:rsidR="006532E0" w:rsidRDefault="006532E0" w:rsidP="0065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b/>
          <w:sz w:val="24"/>
          <w:szCs w:val="24"/>
        </w:rPr>
        <w:t>Цель исследования.</w:t>
      </w:r>
      <w:r w:rsidRPr="006532E0">
        <w:rPr>
          <w:rFonts w:ascii="Times New Roman" w:hAnsi="Times New Roman" w:cs="Times New Roman"/>
          <w:sz w:val="24"/>
          <w:szCs w:val="24"/>
        </w:rPr>
        <w:t xml:space="preserve"> Совершенствование образовательного процесса по физической культуре в средних классах посредством формирования мотивации к зан</w:t>
      </w:r>
      <w:r>
        <w:rPr>
          <w:rFonts w:ascii="Times New Roman" w:hAnsi="Times New Roman" w:cs="Times New Roman"/>
          <w:sz w:val="24"/>
          <w:szCs w:val="24"/>
        </w:rPr>
        <w:t xml:space="preserve">ятиям физической культурой. </w:t>
      </w:r>
    </w:p>
    <w:p w:rsidR="006532E0" w:rsidRDefault="006532E0" w:rsidP="0065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b/>
          <w:sz w:val="24"/>
          <w:szCs w:val="24"/>
        </w:rPr>
        <w:t>Результаты исследования и их обсуждение.</w:t>
      </w:r>
      <w:r w:rsidRPr="006532E0">
        <w:rPr>
          <w:rFonts w:ascii="Times New Roman" w:hAnsi="Times New Roman" w:cs="Times New Roman"/>
          <w:sz w:val="24"/>
          <w:szCs w:val="24"/>
        </w:rPr>
        <w:t xml:space="preserve"> Сегодня в педагогике физической культуры разрабатываются новые теоретико-практические рекомендации по проблемам физического воспитания школьников. Особенно актуально это для учащихся средних классов, потому что именно в этом возрасте закладываются основы личной физической культуры, фундамент здоровья и здорового образа жизни человека. Однако состояние здоровья и уровень физической подготовленности школьников остается низким, основной причиной этого, на наш взгляд, является отсутствие у школьников устойчивого интереса к систематическим занятиям физической культурой. </w:t>
      </w:r>
    </w:p>
    <w:p w:rsidR="006532E0" w:rsidRDefault="006532E0" w:rsidP="0065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Об этом свидетельствуют данные многочисленных исследований, по которым большинство учащихся по окончании школы имеют неудовлетворительный уровень двигательной активности, активное положительное отношение к занятиям физической культурой у современных школьников сменилось на пассивно положительное [1, 2, 5]. На основании изучения различных средств и методов формирования мотивации нами была разработана экспериментальная технология формирования мотивации на уроках спортивных игр. </w:t>
      </w:r>
      <w:r w:rsidRPr="006532E0">
        <w:rPr>
          <w:rFonts w:ascii="Times New Roman" w:hAnsi="Times New Roman" w:cs="Times New Roman"/>
          <w:b/>
          <w:sz w:val="24"/>
          <w:szCs w:val="24"/>
        </w:rPr>
        <w:t>Основная цель технологии:</w:t>
      </w:r>
      <w:r w:rsidRPr="006532E0">
        <w:rPr>
          <w:rFonts w:ascii="Times New Roman" w:hAnsi="Times New Roman" w:cs="Times New Roman"/>
          <w:sz w:val="24"/>
          <w:szCs w:val="24"/>
        </w:rPr>
        <w:t xml:space="preserve"> повышение двигательной активности физической подготовленности учащихся средних классов и формированию мотивации каждого обучающегося, как основного условия развития личности ученика. </w:t>
      </w:r>
    </w:p>
    <w:p w:rsidR="006532E0" w:rsidRDefault="006532E0" w:rsidP="0065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В процессе реализации экспериментальной технологии решались следующие задачи: </w:t>
      </w:r>
    </w:p>
    <w:p w:rsidR="003E3565" w:rsidRDefault="006532E0" w:rsidP="0065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1. Провести мониторинг уровня физического развития и состояния здоровья школьников. 2. Организовать внедрение форм и методов обучения на уроках и внеклассных мероприятиях, средствами материально-технической базы школы. </w:t>
      </w:r>
    </w:p>
    <w:p w:rsidR="003E3565" w:rsidRDefault="006532E0" w:rsidP="0065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lastRenderedPageBreak/>
        <w:t xml:space="preserve">3. Дать знания учащимся о физической культуре и спорте. </w:t>
      </w:r>
    </w:p>
    <w:p w:rsidR="003E3565" w:rsidRDefault="006532E0" w:rsidP="00653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4. Сформировать и развить двигательные умения и навыки, привить способности к рациональному выполнению физических упражнений средствами спортивных игр. </w:t>
      </w:r>
    </w:p>
    <w:p w:rsidR="003E3565" w:rsidRDefault="006532E0" w:rsidP="003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5. Воспитать активную жизненную позицию, нравственные и волевые качества, способствующие сознательной потребности в занятиях физической культурой и спортом. </w:t>
      </w:r>
      <w:r w:rsidR="003E3565" w:rsidRPr="003E356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32E0">
        <w:rPr>
          <w:rFonts w:ascii="Times New Roman" w:hAnsi="Times New Roman" w:cs="Times New Roman"/>
          <w:sz w:val="24"/>
          <w:szCs w:val="24"/>
        </w:rPr>
        <w:t xml:space="preserve">Мотивы, формируемые в процессе применения экспериментальной технологии: оздоровительные – укрепление здоровья и профилактика заболеваний; эмоциональные – получение удовольствия, хорошее настроение; коммуникативные – взаимодействие с одноклассниками во время занятий и во внеурочной деятельности; познавательные – удовлетворение интересов школьников. </w:t>
      </w:r>
    </w:p>
    <w:p w:rsidR="003E3565" w:rsidRDefault="006532E0" w:rsidP="003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Ценность спортивных игр характеризуется коллективностью, положительным эмоциональным фоном, </w:t>
      </w:r>
      <w:proofErr w:type="spellStart"/>
      <w:r w:rsidRPr="006532E0">
        <w:rPr>
          <w:rFonts w:ascii="Times New Roman" w:hAnsi="Times New Roman" w:cs="Times New Roman"/>
          <w:sz w:val="24"/>
          <w:szCs w:val="24"/>
        </w:rPr>
        <w:t>соревновательностью</w:t>
      </w:r>
      <w:proofErr w:type="spellEnd"/>
      <w:r w:rsidRPr="006532E0">
        <w:rPr>
          <w:rFonts w:ascii="Times New Roman" w:hAnsi="Times New Roman" w:cs="Times New Roman"/>
          <w:sz w:val="24"/>
          <w:szCs w:val="24"/>
        </w:rPr>
        <w:t xml:space="preserve"> и т.д. Спортивные игры включают все основные виды движений (ходьба, бег, прыжки, метание и др.), комплексно воздействуют на развитие физических способностей (ловкость, быстроту, силу, выносливость, гибкост</w:t>
      </w:r>
      <w:r w:rsidR="003E3565">
        <w:rPr>
          <w:rFonts w:ascii="Times New Roman" w:hAnsi="Times New Roman" w:cs="Times New Roman"/>
          <w:sz w:val="24"/>
          <w:szCs w:val="24"/>
        </w:rPr>
        <w:t xml:space="preserve">ь) [3]. </w:t>
      </w:r>
    </w:p>
    <w:p w:rsidR="003E3565" w:rsidRDefault="006532E0" w:rsidP="003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Эффективным средством формирования мотивации к занятиям физической культурой на уроке и во внеурочной деятельности (на секционных занятиях, в соревнованиях, спортивно-массовых мероприятиях) является создание ситуаций успеха. Для этого в экспериментальной технологии применялись следующие педагогические приемы: </w:t>
      </w:r>
    </w:p>
    <w:p w:rsidR="003E3565" w:rsidRDefault="006532E0" w:rsidP="003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- самооценка самочувствия в подготовительной и заключительной частях урока; </w:t>
      </w:r>
    </w:p>
    <w:p w:rsidR="003E3565" w:rsidRDefault="006532E0" w:rsidP="003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- ведение дневника самонаблюдений (оценивание учителем проведенных наблюдений в конце каждой четверти); </w:t>
      </w:r>
    </w:p>
    <w:p w:rsidR="003E3565" w:rsidRDefault="006532E0" w:rsidP="003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 xml:space="preserve">- «Путь Чемпиона» – оценка личных достижений каждого учащегося. </w:t>
      </w:r>
    </w:p>
    <w:p w:rsidR="003E3565" w:rsidRDefault="006532E0" w:rsidP="003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E0">
        <w:rPr>
          <w:rFonts w:ascii="Times New Roman" w:hAnsi="Times New Roman" w:cs="Times New Roman"/>
          <w:sz w:val="24"/>
          <w:szCs w:val="24"/>
        </w:rPr>
        <w:t>Для разработки технологии развития мотивации к занятиям физической культурой у школьников средних классов нами систематизировать средства, методы и формы организации учебной деятельности детей с учетом их индивидуальных способностей, потр</w:t>
      </w:r>
      <w:r w:rsidR="003E3565">
        <w:rPr>
          <w:rFonts w:ascii="Times New Roman" w:hAnsi="Times New Roman" w:cs="Times New Roman"/>
          <w:sz w:val="24"/>
          <w:szCs w:val="24"/>
        </w:rPr>
        <w:t>ебностей и интересов.</w:t>
      </w:r>
    </w:p>
    <w:p w:rsidR="006532E0" w:rsidRPr="006532E0" w:rsidRDefault="006532E0" w:rsidP="003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32E0">
        <w:rPr>
          <w:rFonts w:ascii="Times New Roman" w:hAnsi="Times New Roman" w:cs="Times New Roman"/>
          <w:sz w:val="24"/>
          <w:szCs w:val="24"/>
        </w:rPr>
        <w:t xml:space="preserve">Список литературы: 1. </w:t>
      </w:r>
      <w:proofErr w:type="spellStart"/>
      <w:r w:rsidRPr="006532E0">
        <w:rPr>
          <w:rFonts w:ascii="Times New Roman" w:hAnsi="Times New Roman" w:cs="Times New Roman"/>
          <w:sz w:val="24"/>
          <w:szCs w:val="24"/>
        </w:rPr>
        <w:t>Бальсевич</w:t>
      </w:r>
      <w:proofErr w:type="spellEnd"/>
      <w:r w:rsidRPr="006532E0">
        <w:rPr>
          <w:rFonts w:ascii="Times New Roman" w:hAnsi="Times New Roman" w:cs="Times New Roman"/>
          <w:sz w:val="24"/>
          <w:szCs w:val="24"/>
        </w:rPr>
        <w:t xml:space="preserve">, В. К. Концепция физического воспитания детей и молодежи / В. К. </w:t>
      </w:r>
      <w:proofErr w:type="spellStart"/>
      <w:r w:rsidRPr="006532E0">
        <w:rPr>
          <w:rFonts w:ascii="Times New Roman" w:hAnsi="Times New Roman" w:cs="Times New Roman"/>
          <w:sz w:val="24"/>
          <w:szCs w:val="24"/>
        </w:rPr>
        <w:t>Бальсевич</w:t>
      </w:r>
      <w:proofErr w:type="spellEnd"/>
      <w:r w:rsidRPr="006532E0">
        <w:rPr>
          <w:rFonts w:ascii="Times New Roman" w:hAnsi="Times New Roman" w:cs="Times New Roman"/>
          <w:sz w:val="24"/>
          <w:szCs w:val="24"/>
        </w:rPr>
        <w:t xml:space="preserve"> // Материалы Международного конгресса «Физическая культура, спорт и здоровье нации». – Санкт Петербург, 1996. – С. 25-33. – </w:t>
      </w:r>
      <w:proofErr w:type="gramStart"/>
      <w:r w:rsidRPr="006532E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6532E0">
        <w:rPr>
          <w:rFonts w:ascii="Times New Roman" w:hAnsi="Times New Roman" w:cs="Times New Roman"/>
          <w:sz w:val="24"/>
          <w:szCs w:val="24"/>
        </w:rPr>
        <w:t xml:space="preserve"> непосредственный. 637 2. </w:t>
      </w:r>
      <w:proofErr w:type="spellStart"/>
      <w:r w:rsidRPr="006532E0">
        <w:rPr>
          <w:rFonts w:ascii="Times New Roman" w:hAnsi="Times New Roman" w:cs="Times New Roman"/>
          <w:sz w:val="24"/>
          <w:szCs w:val="24"/>
        </w:rPr>
        <w:t>Безверхняя</w:t>
      </w:r>
      <w:proofErr w:type="spellEnd"/>
      <w:r w:rsidRPr="006532E0">
        <w:rPr>
          <w:rFonts w:ascii="Times New Roman" w:hAnsi="Times New Roman" w:cs="Times New Roman"/>
          <w:sz w:val="24"/>
          <w:szCs w:val="24"/>
        </w:rPr>
        <w:t xml:space="preserve">, Г. В. Возрастная динамика мотивационных приоритетов школьников к занятиям физической культурой и спортом / Г. В. </w:t>
      </w:r>
      <w:proofErr w:type="spellStart"/>
      <w:r w:rsidRPr="006532E0">
        <w:rPr>
          <w:rFonts w:ascii="Times New Roman" w:hAnsi="Times New Roman" w:cs="Times New Roman"/>
          <w:sz w:val="24"/>
          <w:szCs w:val="24"/>
        </w:rPr>
        <w:t>Безверхняя</w:t>
      </w:r>
      <w:proofErr w:type="spellEnd"/>
      <w:r w:rsidRPr="006532E0">
        <w:rPr>
          <w:rFonts w:ascii="Times New Roman" w:hAnsi="Times New Roman" w:cs="Times New Roman"/>
          <w:sz w:val="24"/>
          <w:szCs w:val="24"/>
        </w:rPr>
        <w:t xml:space="preserve">. – Москва: Логос, 2004. – </w:t>
      </w:r>
      <w:proofErr w:type="gramStart"/>
      <w:r w:rsidRPr="006532E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6532E0">
        <w:rPr>
          <w:rFonts w:ascii="Times New Roman" w:hAnsi="Times New Roman" w:cs="Times New Roman"/>
          <w:sz w:val="24"/>
          <w:szCs w:val="24"/>
        </w:rPr>
        <w:t xml:space="preserve"> непосредственный. 3. Емельянова, Ю. Н. Самостоятельная работа студентов по дисциплине теория и методика обучения базовым видам спорта: спортивные и подвижные игры (баскетбол) / Ю. Н. Емельянова, И. Е. Коновалов, О. В. Матвиенко, Н. А. Серебренникова, В. П. Шаган, С. О. Солдатова учебно-методическое пособие. – Казань: Издательство: Отечество, 2019. – С. 171. – </w:t>
      </w:r>
      <w:proofErr w:type="gramStart"/>
      <w:r w:rsidRPr="006532E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6532E0">
        <w:rPr>
          <w:rFonts w:ascii="Times New Roman" w:hAnsi="Times New Roman" w:cs="Times New Roman"/>
          <w:sz w:val="24"/>
          <w:szCs w:val="24"/>
        </w:rPr>
        <w:t xml:space="preserve"> непосредственный. 4. Ирхин, В. Н. Педагогическое стимулирование ценностного отношения подростков к здоровью средствами физической культуры / Ирхин В. Н., Коваленко И. А // Физическая культура: воспитание, образование, тренировка. – №3, 2011. – С. 7-10. – </w:t>
      </w:r>
      <w:proofErr w:type="gramStart"/>
      <w:r w:rsidRPr="006532E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6532E0">
        <w:rPr>
          <w:rFonts w:ascii="Times New Roman" w:hAnsi="Times New Roman" w:cs="Times New Roman"/>
          <w:sz w:val="24"/>
          <w:szCs w:val="24"/>
        </w:rPr>
        <w:t xml:space="preserve"> непосредственный. 5. Матвиенко, О. В. Информационно-образовательный портал «Азбука баскетбола» / О. В. Матвиенко, Н. А. Серебренникова // </w:t>
      </w:r>
      <w:proofErr w:type="gramStart"/>
      <w:r w:rsidRPr="006532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532E0">
        <w:rPr>
          <w:rFonts w:ascii="Times New Roman" w:hAnsi="Times New Roman" w:cs="Times New Roman"/>
          <w:sz w:val="24"/>
          <w:szCs w:val="24"/>
        </w:rPr>
        <w:t xml:space="preserve"> сборнике: «Стратегия формирования здорового образа жизни средствами физической культуры и спорта. «Спорт для всех» и внедрение всероссийского физкультурно-спортивного комплекса </w:t>
      </w:r>
      <w:proofErr w:type="gramStart"/>
      <w:r w:rsidRPr="006532E0">
        <w:rPr>
          <w:rFonts w:ascii="Times New Roman" w:hAnsi="Times New Roman" w:cs="Times New Roman"/>
          <w:sz w:val="24"/>
          <w:szCs w:val="24"/>
        </w:rPr>
        <w:t>ГТО :</w:t>
      </w:r>
      <w:proofErr w:type="gramEnd"/>
      <w:r w:rsidRPr="006532E0">
        <w:rPr>
          <w:rFonts w:ascii="Times New Roman" w:hAnsi="Times New Roman" w:cs="Times New Roman"/>
          <w:sz w:val="24"/>
          <w:szCs w:val="24"/>
        </w:rPr>
        <w:t xml:space="preserve"> материалы XIV Всероссийской научно-практической конференции с международным участием, 2016. – С. 56-58. – </w:t>
      </w:r>
      <w:proofErr w:type="gramStart"/>
      <w:r w:rsidRPr="006532E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6532E0">
        <w:rPr>
          <w:rFonts w:ascii="Times New Roman" w:hAnsi="Times New Roman" w:cs="Times New Roman"/>
          <w:sz w:val="24"/>
          <w:szCs w:val="24"/>
        </w:rPr>
        <w:t xml:space="preserve"> непосредственный. – </w:t>
      </w:r>
      <w:proofErr w:type="gramStart"/>
      <w:r w:rsidRPr="006532E0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6532E0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sectPr w:rsidR="006532E0" w:rsidRPr="0065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CD"/>
    <w:rsid w:val="003E3565"/>
    <w:rsid w:val="006532E0"/>
    <w:rsid w:val="00A10765"/>
    <w:rsid w:val="00D6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5D94"/>
  <w15:chartTrackingRefBased/>
  <w15:docId w15:val="{FF528219-1845-4FC7-93AD-DCAEE75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 179</dc:creator>
  <cp:keywords/>
  <dc:description/>
  <cp:lastModifiedBy>Гим 179</cp:lastModifiedBy>
  <cp:revision>2</cp:revision>
  <dcterms:created xsi:type="dcterms:W3CDTF">2024-06-04T08:01:00Z</dcterms:created>
  <dcterms:modified xsi:type="dcterms:W3CDTF">2024-06-04T08:20:00Z</dcterms:modified>
</cp:coreProperties>
</file>